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1060" w14:textId="77777777" w:rsidR="00584744" w:rsidRPr="00397878" w:rsidRDefault="00584744" w:rsidP="00461821">
      <w:pPr>
        <w:jc w:val="center"/>
        <w:rPr>
          <w:rFonts w:ascii="Poppins" w:hAnsi="Poppins" w:cs="Poppins"/>
          <w:b/>
          <w:bCs/>
          <w:color w:val="3B0765"/>
          <w:sz w:val="36"/>
          <w:szCs w:val="36"/>
          <w:u w:val="single"/>
        </w:rPr>
      </w:pPr>
      <w:r w:rsidRPr="00397878">
        <w:rPr>
          <w:rFonts w:ascii="Poppins" w:hAnsi="Poppins" w:cs="Poppins"/>
          <w:b/>
          <w:bCs/>
          <w:color w:val="3B0765"/>
          <w:sz w:val="36"/>
          <w:szCs w:val="36"/>
          <w:u w:val="single"/>
        </w:rPr>
        <w:t>GCCF JUDGE TRAINING PATHWAY</w:t>
      </w:r>
    </w:p>
    <w:p w14:paraId="56D6FC61" w14:textId="33DE42FB" w:rsidR="00584744" w:rsidRPr="00397878" w:rsidRDefault="00834F9F" w:rsidP="00584744">
      <w:pPr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 w:rsidRPr="00397878">
        <w:rPr>
          <w:rFonts w:ascii="Poppins" w:hAnsi="Poppins" w:cs="Poppins"/>
          <w:b/>
          <w:bCs/>
          <w:color w:val="3B0765"/>
          <w:sz w:val="24"/>
          <w:szCs w:val="24"/>
        </w:rPr>
        <w:t>VETERINARY</w:t>
      </w:r>
      <w:r w:rsidR="00584744" w:rsidRPr="00397878">
        <w:rPr>
          <w:rFonts w:ascii="Poppins" w:hAnsi="Poppins" w:cs="Poppins"/>
          <w:b/>
          <w:bCs/>
          <w:color w:val="3B0765"/>
          <w:sz w:val="24"/>
          <w:szCs w:val="24"/>
        </w:rPr>
        <w:t xml:space="preserve"> ASSESSMENT REPORT </w:t>
      </w:r>
    </w:p>
    <w:p w14:paraId="109CF659" w14:textId="4B985230" w:rsidR="00584744" w:rsidRPr="00397878" w:rsidRDefault="00584744" w:rsidP="00584744">
      <w:pPr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</w:t>
      </w:r>
      <w:r w:rsidR="00527DD1"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completed </w:t>
      </w:r>
      <w:r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hard copy </w:t>
      </w:r>
      <w:r w:rsidR="004056FB"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sent </w:t>
      </w:r>
      <w:r w:rsidRPr="00397878">
        <w:rPr>
          <w:rFonts w:ascii="Poppins" w:hAnsi="Poppins" w:cs="Poppins"/>
          <w:i/>
          <w:iCs/>
          <w:color w:val="3B0765"/>
          <w:sz w:val="24"/>
          <w:szCs w:val="24"/>
        </w:rPr>
        <w:t>or emailed to the</w:t>
      </w:r>
      <w:r w:rsidR="004056FB"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 relevant JPG secretary</w:t>
      </w:r>
      <w:r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 with</w:t>
      </w:r>
      <w:r w:rsidR="004056FB" w:rsidRPr="00397878">
        <w:rPr>
          <w:rFonts w:ascii="Poppins" w:hAnsi="Poppins" w:cs="Poppins"/>
          <w:i/>
          <w:iCs/>
          <w:color w:val="3B0765"/>
          <w:sz w:val="24"/>
          <w:szCs w:val="24"/>
        </w:rPr>
        <w:t>in</w:t>
      </w:r>
      <w:r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 </w:t>
      </w:r>
      <w:r w:rsidR="004056FB"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5 days </w:t>
      </w:r>
      <w:r w:rsidR="004056FB" w:rsidRPr="0039787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9787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55"/>
        <w:gridCol w:w="6301"/>
      </w:tblGrid>
      <w:tr w:rsidR="00397878" w:rsidRPr="00397878" w14:paraId="241BE490" w14:textId="77777777" w:rsidTr="00834F9F"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7764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Judge’s name</w:t>
            </w:r>
          </w:p>
          <w:p w14:paraId="4A2826F9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EAD0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97878" w:rsidRPr="00397878" w14:paraId="111FCE0C" w14:textId="77777777" w:rsidTr="00834F9F"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283A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Training status;</w:t>
            </w:r>
          </w:p>
          <w:p w14:paraId="1C401C17" w14:textId="1A5D3DCA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Student/</w:t>
            </w:r>
            <w:r w:rsidR="00527DD1"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SBJ(P)/</w:t>
            </w: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Junior/Returning</w:t>
            </w:r>
          </w:p>
          <w:p w14:paraId="6282666F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A67D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97878" w:rsidRPr="00397878" w14:paraId="23FD8086" w14:textId="77777777" w:rsidTr="00834F9F"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6486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Judge Progression group</w:t>
            </w:r>
          </w:p>
          <w:p w14:paraId="378D2B11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0278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97878" w:rsidRPr="00397878" w14:paraId="6D64A6E3" w14:textId="77777777" w:rsidTr="00834F9F"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60BB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Date</w:t>
            </w:r>
          </w:p>
          <w:p w14:paraId="40E3CDC9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686A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97878" w:rsidRPr="00397878" w14:paraId="4E2E6981" w14:textId="77777777" w:rsidTr="00834F9F"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4062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Show </w:t>
            </w:r>
          </w:p>
          <w:p w14:paraId="7FA9DB6B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6B0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97878" w:rsidRPr="00397878" w14:paraId="3B7E5817" w14:textId="77777777" w:rsidTr="00834F9F"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ADDF" w14:textId="77777777" w:rsidR="00834F9F" w:rsidRPr="00397878" w:rsidRDefault="00834F9F" w:rsidP="00834F9F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Veterinary Surgeon</w:t>
            </w:r>
          </w:p>
          <w:p w14:paraId="3BF4F74B" w14:textId="248657BD" w:rsidR="00584744" w:rsidRPr="00397878" w:rsidRDefault="00834F9F" w:rsidP="00834F9F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C892" w14:textId="77777777" w:rsidR="00584744" w:rsidRPr="00397878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70BBEEBB" w14:textId="31060198" w:rsidR="00834F9F" w:rsidRPr="00397878" w:rsidRDefault="00834F9F">
      <w:pPr>
        <w:rPr>
          <w:rFonts w:ascii="Poppins" w:hAnsi="Poppins" w:cs="Poppins"/>
          <w:b/>
          <w:bCs/>
          <w:color w:val="3B0765"/>
          <w:sz w:val="20"/>
          <w:szCs w:val="20"/>
        </w:rPr>
      </w:pPr>
      <w:r w:rsidRPr="00397878">
        <w:rPr>
          <w:rFonts w:ascii="Poppins" w:hAnsi="Poppins" w:cs="Poppins"/>
          <w:b/>
          <w:bCs/>
          <w:color w:val="3B0765"/>
          <w:sz w:val="20"/>
          <w:szCs w:val="20"/>
        </w:rPr>
        <w:t>This element of the form must be completed by the candidate and handed to the Veterinary Surgeon prior to the assessment.</w:t>
      </w:r>
    </w:p>
    <w:p w14:paraId="608945D8" w14:textId="78C29208" w:rsidR="00834F9F" w:rsidRPr="00397878" w:rsidRDefault="00834F9F">
      <w:pPr>
        <w:rPr>
          <w:rFonts w:ascii="Poppins" w:hAnsi="Poppins" w:cs="Poppins"/>
          <w:b/>
          <w:bCs/>
          <w:color w:val="3B0765"/>
          <w:sz w:val="28"/>
          <w:szCs w:val="28"/>
        </w:rPr>
      </w:pPr>
      <w:r w:rsidRPr="00397878">
        <w:rPr>
          <w:rFonts w:ascii="Poppins" w:hAnsi="Poppins" w:cs="Poppins"/>
          <w:b/>
          <w:bCs/>
          <w:color w:val="3B0765"/>
          <w:sz w:val="28"/>
          <w:szCs w:val="28"/>
        </w:rPr>
        <w:t>Veterinary Surgeon to complete: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1134"/>
        <w:gridCol w:w="2346"/>
        <w:gridCol w:w="4004"/>
      </w:tblGrid>
      <w:tr w:rsidR="00397878" w:rsidRPr="00397878" w14:paraId="79923AA3" w14:textId="284E1190" w:rsidTr="00834F9F">
        <w:tc>
          <w:tcPr>
            <w:tcW w:w="2972" w:type="dxa"/>
          </w:tcPr>
          <w:p w14:paraId="3CB194F3" w14:textId="3E74F103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AC06EC" w14:textId="7E7D7CC9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Passed </w:t>
            </w:r>
          </w:p>
        </w:tc>
        <w:tc>
          <w:tcPr>
            <w:tcW w:w="2346" w:type="dxa"/>
          </w:tcPr>
          <w:p w14:paraId="177CB8B2" w14:textId="691D38D1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Further tuition required </w:t>
            </w:r>
          </w:p>
        </w:tc>
        <w:tc>
          <w:tcPr>
            <w:tcW w:w="4004" w:type="dxa"/>
          </w:tcPr>
          <w:p w14:paraId="5604790F" w14:textId="2569BAFD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Areas for development</w:t>
            </w:r>
          </w:p>
        </w:tc>
      </w:tr>
      <w:tr w:rsidR="00397878" w:rsidRPr="00397878" w14:paraId="4FC06B3B" w14:textId="3DB758C7" w:rsidTr="00834F9F">
        <w:tc>
          <w:tcPr>
            <w:tcW w:w="2972" w:type="dxa"/>
          </w:tcPr>
          <w:p w14:paraId="79E0742D" w14:textId="4742113B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Knowledge of the list of defects</w:t>
            </w:r>
          </w:p>
        </w:tc>
        <w:tc>
          <w:tcPr>
            <w:tcW w:w="1134" w:type="dxa"/>
          </w:tcPr>
          <w:p w14:paraId="32D5D105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2346" w:type="dxa"/>
          </w:tcPr>
          <w:p w14:paraId="18C0A9D0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4004" w:type="dxa"/>
          </w:tcPr>
          <w:p w14:paraId="3DD59898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  <w:tr w:rsidR="00397878" w:rsidRPr="00397878" w14:paraId="738072AB" w14:textId="1E3A17C8" w:rsidTr="00834F9F">
        <w:tc>
          <w:tcPr>
            <w:tcW w:w="2972" w:type="dxa"/>
          </w:tcPr>
          <w:p w14:paraId="16295C0A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Exam technique</w:t>
            </w:r>
          </w:p>
          <w:p w14:paraId="23DE9C0A" w14:textId="7D390BAC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14EACC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2346" w:type="dxa"/>
          </w:tcPr>
          <w:p w14:paraId="6106CC9A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4004" w:type="dxa"/>
          </w:tcPr>
          <w:p w14:paraId="35AF1C0A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  <w:tr w:rsidR="00397878" w:rsidRPr="00397878" w14:paraId="6BA5CEEB" w14:textId="0FFDC5AA" w:rsidTr="00834F9F">
        <w:tc>
          <w:tcPr>
            <w:tcW w:w="2972" w:type="dxa"/>
          </w:tcPr>
          <w:p w14:paraId="2166E1DC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Detection of defects</w:t>
            </w:r>
          </w:p>
          <w:p w14:paraId="6D3BF600" w14:textId="0861DB96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594481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2346" w:type="dxa"/>
          </w:tcPr>
          <w:p w14:paraId="167ED674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4004" w:type="dxa"/>
          </w:tcPr>
          <w:p w14:paraId="1594B6BE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  <w:tr w:rsidR="00834F9F" w:rsidRPr="00397878" w14:paraId="6D365353" w14:textId="32FB4CA9" w:rsidTr="00834F9F">
        <w:tc>
          <w:tcPr>
            <w:tcW w:w="2972" w:type="dxa"/>
          </w:tcPr>
          <w:p w14:paraId="507FD123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>Examination of defects</w:t>
            </w:r>
          </w:p>
          <w:p w14:paraId="53000734" w14:textId="02F37298" w:rsidR="00834F9F" w:rsidRPr="00397878" w:rsidRDefault="00834F9F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9787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3213D38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2346" w:type="dxa"/>
          </w:tcPr>
          <w:p w14:paraId="68A272B8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  <w:tc>
          <w:tcPr>
            <w:tcW w:w="4004" w:type="dxa"/>
          </w:tcPr>
          <w:p w14:paraId="6DB8C004" w14:textId="77777777" w:rsidR="00834F9F" w:rsidRPr="00397878" w:rsidRDefault="00834F9F">
            <w:pPr>
              <w:rPr>
                <w:rFonts w:ascii="Poppins" w:hAnsi="Poppins" w:cs="Poppins"/>
                <w:color w:val="3B0765"/>
                <w:sz w:val="28"/>
                <w:szCs w:val="28"/>
              </w:rPr>
            </w:pPr>
          </w:p>
        </w:tc>
      </w:tr>
    </w:tbl>
    <w:p w14:paraId="0CF8A2AD" w14:textId="77777777" w:rsidR="00834F9F" w:rsidRPr="00397878" w:rsidRDefault="00834F9F">
      <w:pPr>
        <w:rPr>
          <w:rFonts w:ascii="Poppins" w:hAnsi="Poppins" w:cs="Poppins"/>
          <w:b/>
          <w:bCs/>
          <w:color w:val="3B0765"/>
          <w:sz w:val="16"/>
          <w:szCs w:val="16"/>
        </w:rPr>
      </w:pPr>
    </w:p>
    <w:p w14:paraId="136ECAFE" w14:textId="1C6E2740" w:rsidR="009A7ACE" w:rsidRPr="009A7ACE" w:rsidRDefault="00503651">
      <w:pPr>
        <w:rPr>
          <w:rFonts w:ascii="Poppins" w:hAnsi="Poppins" w:cs="Poppins"/>
          <w:b/>
          <w:bCs/>
          <w:color w:val="3B0765"/>
          <w:sz w:val="16"/>
          <w:szCs w:val="16"/>
        </w:rPr>
      </w:pPr>
      <w:r w:rsidRPr="00397878">
        <w:rPr>
          <w:rFonts w:ascii="Poppins" w:hAnsi="Poppins" w:cs="Poppins"/>
          <w:i/>
          <w:iCs/>
          <w:color w:val="3B0765"/>
          <w:sz w:val="24"/>
          <w:szCs w:val="24"/>
        </w:rPr>
        <w:t>This element must be filled in by the judge in training</w:t>
      </w:r>
    </w:p>
    <w:p w14:paraId="3D2C8DDD" w14:textId="3F71FFCA" w:rsidR="00461821" w:rsidRDefault="00527DD1">
      <w:pPr>
        <w:rPr>
          <w:rFonts w:ascii="Poppins" w:hAnsi="Poppins" w:cs="Poppins"/>
          <w:color w:val="3B0765"/>
          <w:sz w:val="28"/>
          <w:szCs w:val="28"/>
        </w:rPr>
      </w:pPr>
      <w:r w:rsidRPr="00397878">
        <w:rPr>
          <w:rFonts w:ascii="Poppins" w:hAnsi="Poppins" w:cs="Poppins"/>
          <w:b/>
          <w:bCs/>
          <w:color w:val="3B0765"/>
          <w:sz w:val="28"/>
          <w:szCs w:val="28"/>
        </w:rPr>
        <w:t>What</w:t>
      </w:r>
      <w:r w:rsidR="00283448" w:rsidRPr="00397878">
        <w:rPr>
          <w:rFonts w:ascii="Poppins" w:hAnsi="Poppins" w:cs="Poppins"/>
          <w:b/>
          <w:bCs/>
          <w:color w:val="3B0765"/>
          <w:sz w:val="28"/>
          <w:szCs w:val="28"/>
        </w:rPr>
        <w:t xml:space="preserve"> has been learnt from this </w:t>
      </w:r>
      <w:r w:rsidR="005D19D2" w:rsidRPr="00397878">
        <w:rPr>
          <w:rFonts w:ascii="Poppins" w:hAnsi="Poppins" w:cs="Poppins"/>
          <w:b/>
          <w:bCs/>
          <w:color w:val="3B0765"/>
          <w:sz w:val="28"/>
          <w:szCs w:val="28"/>
        </w:rPr>
        <w:t>assessment</w:t>
      </w:r>
      <w:r w:rsidRPr="00397878">
        <w:rPr>
          <w:rFonts w:ascii="Poppins" w:hAnsi="Poppins" w:cs="Poppins"/>
          <w:b/>
          <w:bCs/>
          <w:color w:val="3B0765"/>
          <w:sz w:val="28"/>
          <w:szCs w:val="28"/>
        </w:rPr>
        <w:t>?</w:t>
      </w:r>
    </w:p>
    <w:p w14:paraId="5B270A61" w14:textId="6913F1B5" w:rsidR="00527DD1" w:rsidRPr="00461821" w:rsidRDefault="00527DD1">
      <w:pPr>
        <w:rPr>
          <w:rFonts w:ascii="Poppins" w:hAnsi="Poppins" w:cs="Poppins"/>
          <w:color w:val="3B0765"/>
          <w:sz w:val="28"/>
          <w:szCs w:val="28"/>
        </w:rPr>
      </w:pPr>
      <w:r w:rsidRPr="00397878">
        <w:rPr>
          <w:rFonts w:ascii="Poppins" w:hAnsi="Poppins" w:cs="Poppins"/>
          <w:color w:val="3B0765"/>
        </w:rPr>
        <w:lastRenderedPageBreak/>
        <w:t xml:space="preserve">Please summarise those aspects of new knowledge or enhanced aspects of learning you feel you have achieved from this </w:t>
      </w:r>
      <w:r w:rsidR="005D19D2" w:rsidRPr="00397878">
        <w:rPr>
          <w:rFonts w:ascii="Poppins" w:hAnsi="Poppins" w:cs="Poppins"/>
          <w:color w:val="3B0765"/>
        </w:rPr>
        <w:t xml:space="preserve">veterinary </w:t>
      </w:r>
      <w:r w:rsidRPr="00397878">
        <w:rPr>
          <w:rFonts w:ascii="Poppins" w:hAnsi="Poppins" w:cs="Poppins"/>
          <w:color w:val="3B0765"/>
        </w:rPr>
        <w:t xml:space="preserve">assessment.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283448" w:rsidRPr="00397878" w14:paraId="1F2DD6C0" w14:textId="77777777" w:rsidTr="00283448">
        <w:trPr>
          <w:trHeight w:val="1727"/>
        </w:trPr>
        <w:tc>
          <w:tcPr>
            <w:tcW w:w="10456" w:type="dxa"/>
          </w:tcPr>
          <w:p w14:paraId="054E12A4" w14:textId="77777777" w:rsidR="00283448" w:rsidRPr="00397878" w:rsidRDefault="00283448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468B2359" w14:textId="77777777" w:rsidR="00283448" w:rsidRPr="00397878" w:rsidRDefault="00283448">
      <w:pPr>
        <w:rPr>
          <w:rFonts w:ascii="Poppins" w:hAnsi="Poppins" w:cs="Poppins"/>
          <w:b/>
          <w:bCs/>
          <w:color w:val="3B0765"/>
        </w:rPr>
      </w:pPr>
    </w:p>
    <w:p w14:paraId="73BA1A8C" w14:textId="259454EF" w:rsidR="00527DD1" w:rsidRPr="00397878" w:rsidRDefault="00527DD1">
      <w:pPr>
        <w:rPr>
          <w:rFonts w:ascii="Poppins" w:hAnsi="Poppins" w:cs="Poppins"/>
          <w:color w:val="3B0765"/>
        </w:rPr>
      </w:pPr>
      <w:r w:rsidRPr="00397878">
        <w:rPr>
          <w:rFonts w:ascii="Poppins" w:hAnsi="Poppins" w:cs="Poppins"/>
          <w:color w:val="3B0765"/>
        </w:rPr>
        <w:t>What do you feel you need to improve upon or have been advised to develop further?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283448" w:rsidRPr="00397878" w14:paraId="618341D9" w14:textId="77777777" w:rsidTr="00283448">
        <w:trPr>
          <w:trHeight w:val="1624"/>
        </w:trPr>
        <w:tc>
          <w:tcPr>
            <w:tcW w:w="10456" w:type="dxa"/>
          </w:tcPr>
          <w:p w14:paraId="0ABF21E0" w14:textId="77777777" w:rsidR="00283448" w:rsidRPr="00397878" w:rsidRDefault="00283448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59531C7" w14:textId="77777777" w:rsidR="00283448" w:rsidRPr="00397878" w:rsidRDefault="00283448">
      <w:pPr>
        <w:rPr>
          <w:rFonts w:ascii="Poppins" w:hAnsi="Poppins" w:cs="Poppins"/>
          <w:b/>
          <w:bCs/>
          <w:color w:val="3B0765"/>
        </w:rPr>
      </w:pPr>
    </w:p>
    <w:p w14:paraId="2376EFF8" w14:textId="7E4B9EEE" w:rsidR="00527DD1" w:rsidRPr="00397878" w:rsidRDefault="004056FB">
      <w:pPr>
        <w:rPr>
          <w:rFonts w:ascii="Poppins" w:hAnsi="Poppins" w:cs="Poppins"/>
          <w:color w:val="3B0765"/>
        </w:rPr>
      </w:pPr>
      <w:r w:rsidRPr="00397878">
        <w:rPr>
          <w:rFonts w:ascii="Poppins" w:hAnsi="Poppins" w:cs="Poppins"/>
          <w:color w:val="3B0765"/>
        </w:rPr>
        <w:t xml:space="preserve">What steps will you look to take to further your knowledge and build upon this </w:t>
      </w:r>
      <w:r w:rsidR="005D19D2" w:rsidRPr="00397878">
        <w:rPr>
          <w:rFonts w:ascii="Poppins" w:hAnsi="Poppins" w:cs="Poppins"/>
          <w:color w:val="3B0765"/>
        </w:rPr>
        <w:t xml:space="preserve">veterinary </w:t>
      </w:r>
      <w:r w:rsidRPr="00397878">
        <w:rPr>
          <w:rFonts w:ascii="Poppins" w:hAnsi="Poppins" w:cs="Poppins"/>
          <w:color w:val="3B0765"/>
        </w:rPr>
        <w:t>assessment?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056FB" w:rsidRPr="00397878" w14:paraId="3AEBEEF6" w14:textId="77777777" w:rsidTr="00503651">
        <w:trPr>
          <w:trHeight w:val="1756"/>
        </w:trPr>
        <w:tc>
          <w:tcPr>
            <w:tcW w:w="10456" w:type="dxa"/>
          </w:tcPr>
          <w:p w14:paraId="4553CCFD" w14:textId="77777777" w:rsidR="004056FB" w:rsidRPr="00397878" w:rsidRDefault="004056FB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52F4C859" w14:textId="77777777" w:rsidR="004056FB" w:rsidRPr="00397878" w:rsidRDefault="004056FB">
      <w:pPr>
        <w:rPr>
          <w:rFonts w:ascii="Poppins" w:hAnsi="Poppins" w:cs="Poppins"/>
          <w:color w:val="3B0765"/>
        </w:rPr>
      </w:pPr>
    </w:p>
    <w:p w14:paraId="6F9C4E08" w14:textId="507B09F1" w:rsidR="004056FB" w:rsidRPr="00397878" w:rsidRDefault="004056FB">
      <w:pPr>
        <w:rPr>
          <w:rFonts w:ascii="Poppins" w:hAnsi="Poppins" w:cs="Poppins"/>
          <w:color w:val="3B0765"/>
        </w:rPr>
      </w:pPr>
      <w:r w:rsidRPr="00397878">
        <w:rPr>
          <w:rFonts w:ascii="Poppins" w:hAnsi="Poppins" w:cs="Poppins"/>
          <w:color w:val="3B0765"/>
        </w:rPr>
        <w:t>Additional Comments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E36D69" w:rsidRPr="00397878" w14:paraId="0855C057" w14:textId="77777777" w:rsidTr="00E36D69">
        <w:trPr>
          <w:trHeight w:val="2251"/>
        </w:trPr>
        <w:tc>
          <w:tcPr>
            <w:tcW w:w="10456" w:type="dxa"/>
          </w:tcPr>
          <w:p w14:paraId="2EB246E0" w14:textId="77777777" w:rsidR="00E36D69" w:rsidRPr="00397878" w:rsidRDefault="00E36D69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730A8A21" w14:textId="77777777" w:rsidR="00E36D69" w:rsidRPr="00397878" w:rsidRDefault="00E36D69">
      <w:pPr>
        <w:rPr>
          <w:rFonts w:ascii="Poppins" w:hAnsi="Poppins" w:cs="Poppins"/>
          <w:color w:val="3B076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397878" w:rsidRPr="00397878" w14:paraId="24D1604B" w14:textId="77777777" w:rsidTr="00E36D69">
        <w:tc>
          <w:tcPr>
            <w:tcW w:w="2830" w:type="dxa"/>
          </w:tcPr>
          <w:p w14:paraId="68451A70" w14:textId="1940C4B1" w:rsidR="00E36D69" w:rsidRPr="00397878" w:rsidRDefault="00503651">
            <w:pPr>
              <w:rPr>
                <w:rFonts w:ascii="Poppins" w:hAnsi="Poppins" w:cs="Poppins"/>
                <w:color w:val="3B0765"/>
              </w:rPr>
            </w:pPr>
            <w:r w:rsidRPr="00397878">
              <w:rPr>
                <w:rFonts w:ascii="Poppins" w:hAnsi="Poppins" w:cs="Poppins"/>
                <w:color w:val="3B0765"/>
              </w:rPr>
              <w:t xml:space="preserve">Veterinary Surgeon </w:t>
            </w:r>
            <w:r w:rsidR="00E36D69" w:rsidRPr="00397878">
              <w:rPr>
                <w:rFonts w:ascii="Poppins" w:hAnsi="Poppins" w:cs="Poppins"/>
                <w:color w:val="3B0765"/>
              </w:rPr>
              <w:t>Signature</w:t>
            </w:r>
          </w:p>
        </w:tc>
        <w:tc>
          <w:tcPr>
            <w:tcW w:w="7626" w:type="dxa"/>
          </w:tcPr>
          <w:p w14:paraId="3E141E0B" w14:textId="77777777" w:rsidR="00E36D69" w:rsidRPr="00397878" w:rsidRDefault="00E36D69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97878" w:rsidRPr="00397878" w14:paraId="292639C7" w14:textId="77777777" w:rsidTr="00E36D69">
        <w:tc>
          <w:tcPr>
            <w:tcW w:w="2830" w:type="dxa"/>
          </w:tcPr>
          <w:p w14:paraId="321AF607" w14:textId="77777777" w:rsidR="00E36D69" w:rsidRPr="00397878" w:rsidRDefault="00E36D69">
            <w:pPr>
              <w:rPr>
                <w:rFonts w:ascii="Poppins" w:hAnsi="Poppins" w:cs="Poppins"/>
                <w:color w:val="3B0765"/>
              </w:rPr>
            </w:pPr>
          </w:p>
          <w:p w14:paraId="0F67DDFD" w14:textId="6135680F" w:rsidR="00E36D69" w:rsidRPr="00397878" w:rsidRDefault="00E36D69">
            <w:pPr>
              <w:rPr>
                <w:rFonts w:ascii="Poppins" w:hAnsi="Poppins" w:cs="Poppins"/>
                <w:color w:val="3B0765"/>
              </w:rPr>
            </w:pPr>
            <w:r w:rsidRPr="00397878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1EBBE3FE" w14:textId="77777777" w:rsidR="00E36D69" w:rsidRPr="00397878" w:rsidRDefault="00E36D69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22F51C08" w14:textId="77777777" w:rsidR="00E36D69" w:rsidRPr="00397878" w:rsidRDefault="00E36D69" w:rsidP="00461821">
      <w:pPr>
        <w:rPr>
          <w:rFonts w:ascii="Poppins" w:hAnsi="Poppins" w:cs="Poppins"/>
          <w:color w:val="3B0765"/>
        </w:rPr>
      </w:pPr>
    </w:p>
    <w:sectPr w:rsidR="00E36D69" w:rsidRPr="00397878" w:rsidSect="009A7AC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993" w:right="720" w:bottom="426" w:left="720" w:header="340" w:footer="375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AAC0D" w14:textId="77777777" w:rsidR="00F61961" w:rsidRDefault="00F61961" w:rsidP="00DB5FCF">
      <w:pPr>
        <w:spacing w:after="0" w:line="240" w:lineRule="auto"/>
      </w:pPr>
      <w:r>
        <w:separator/>
      </w:r>
    </w:p>
  </w:endnote>
  <w:endnote w:type="continuationSeparator" w:id="0">
    <w:p w14:paraId="108FA0AB" w14:textId="77777777" w:rsidR="00F61961" w:rsidRDefault="00F61961" w:rsidP="00DB5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7CA4" w14:textId="6D3C300B" w:rsidR="00CA556A" w:rsidRPr="00397878" w:rsidRDefault="00CA556A" w:rsidP="00CA556A">
    <w:pPr>
      <w:pStyle w:val="Footer"/>
      <w:rPr>
        <w:rFonts w:ascii="Poppins" w:hAnsi="Poppins" w:cs="Poppins"/>
        <w:i/>
        <w:iCs/>
        <w:color w:val="3B0765"/>
      </w:rPr>
    </w:pPr>
    <w:r w:rsidRPr="00397878">
      <w:rPr>
        <w:rFonts w:ascii="Poppins" w:hAnsi="Poppins" w:cs="Poppins"/>
        <w:i/>
        <w:iCs/>
        <w:color w:val="3B0765"/>
      </w:rPr>
      <w:t xml:space="preserve">Please forward form to the Judge Progression Secretary within </w:t>
    </w:r>
    <w:r w:rsidR="005D19D2" w:rsidRPr="00397878">
      <w:rPr>
        <w:rFonts w:ascii="Poppins" w:hAnsi="Poppins" w:cs="Poppins"/>
        <w:i/>
        <w:iCs/>
        <w:color w:val="3B0765"/>
      </w:rPr>
      <w:t>5 days</w:t>
    </w:r>
    <w:r w:rsidRPr="00397878">
      <w:rPr>
        <w:rFonts w:ascii="Poppins" w:hAnsi="Poppins" w:cs="Poppins"/>
        <w:i/>
        <w:iCs/>
        <w:color w:val="3B0765"/>
      </w:rPr>
      <w:t>.</w:t>
    </w:r>
  </w:p>
  <w:p w14:paraId="08E89B4A" w14:textId="6665D62B" w:rsidR="00CA556A" w:rsidRPr="00397878" w:rsidRDefault="00CA556A" w:rsidP="00CA556A">
    <w:pPr>
      <w:pStyle w:val="Footer"/>
      <w:rPr>
        <w:rFonts w:ascii="Poppins" w:hAnsi="Poppins" w:cs="Poppins"/>
        <w:i/>
        <w:iCs/>
        <w:color w:val="3B0765"/>
      </w:rPr>
    </w:pPr>
    <w:proofErr w:type="gramStart"/>
    <w:r w:rsidRPr="00397878">
      <w:rPr>
        <w:rFonts w:ascii="Poppins" w:hAnsi="Poppins" w:cs="Poppins"/>
        <w:i/>
        <w:iCs/>
        <w:color w:val="3B0765"/>
      </w:rPr>
      <w:t>Name;</w:t>
    </w:r>
    <w:proofErr w:type="gramEnd"/>
    <w:r w:rsidR="00337882">
      <w:rPr>
        <w:rFonts w:ascii="Poppins" w:hAnsi="Poppins" w:cs="Poppins"/>
        <w:i/>
        <w:iCs/>
        <w:color w:val="3B0765"/>
      </w:rPr>
      <w:t xml:space="preserve"> </w:t>
    </w:r>
  </w:p>
  <w:p w14:paraId="5E9A1529" w14:textId="6BD60B42" w:rsidR="00CA556A" w:rsidRPr="00397878" w:rsidRDefault="00CA556A" w:rsidP="00CA556A">
    <w:pPr>
      <w:pStyle w:val="Footer"/>
      <w:rPr>
        <w:rFonts w:ascii="Poppins" w:hAnsi="Poppins" w:cs="Poppins"/>
        <w:i/>
        <w:iCs/>
        <w:color w:val="3B0765"/>
      </w:rPr>
    </w:pPr>
    <w:r w:rsidRPr="00397878">
      <w:rPr>
        <w:rFonts w:ascii="Poppins" w:hAnsi="Poppins" w:cs="Poppins"/>
        <w:i/>
        <w:iCs/>
        <w:color w:val="3B0765"/>
      </w:rPr>
      <w:t>Email address:</w:t>
    </w:r>
    <w:r w:rsidR="00337882">
      <w:rPr>
        <w:rFonts w:ascii="Poppins" w:hAnsi="Poppins" w:cs="Poppins"/>
        <w:i/>
        <w:iCs/>
        <w:color w:val="3B0765"/>
      </w:rPr>
      <w:t xml:space="preserve"> </w:t>
    </w:r>
  </w:p>
  <w:p w14:paraId="5F887E0D" w14:textId="390C1886" w:rsidR="00DB5FCF" w:rsidRDefault="00CA556A">
    <w:pPr>
      <w:pStyle w:val="Footer"/>
    </w:pPr>
    <w: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135E5" w14:textId="77777777" w:rsidR="00F61961" w:rsidRDefault="00F61961" w:rsidP="00DB5FCF">
      <w:pPr>
        <w:spacing w:after="0" w:line="240" w:lineRule="auto"/>
      </w:pPr>
      <w:r>
        <w:separator/>
      </w:r>
    </w:p>
  </w:footnote>
  <w:footnote w:type="continuationSeparator" w:id="0">
    <w:p w14:paraId="0E78C96F" w14:textId="77777777" w:rsidR="00F61961" w:rsidRDefault="00F61961" w:rsidP="00DB5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BA07" w14:textId="34C72A70" w:rsidR="002D7595" w:rsidRDefault="00000000">
    <w:pPr>
      <w:pStyle w:val="Header"/>
    </w:pPr>
    <w:r>
      <w:rPr>
        <w:noProof/>
      </w:rPr>
      <w:pict w14:anchorId="57B3E0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63915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AEB0E" w14:textId="77777777" w:rsidR="009A7ACE" w:rsidRDefault="009A7A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EA442" w14:textId="2869224B" w:rsidR="002D7595" w:rsidRDefault="00000000">
    <w:pPr>
      <w:pStyle w:val="Header"/>
    </w:pPr>
    <w:r>
      <w:rPr>
        <w:noProof/>
      </w:rPr>
      <w:pict w14:anchorId="645557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63914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44"/>
    <w:rsid w:val="00091AC0"/>
    <w:rsid w:val="000A65CB"/>
    <w:rsid w:val="00106343"/>
    <w:rsid w:val="0012497F"/>
    <w:rsid w:val="00175375"/>
    <w:rsid w:val="00283448"/>
    <w:rsid w:val="002D7595"/>
    <w:rsid w:val="00316242"/>
    <w:rsid w:val="00320263"/>
    <w:rsid w:val="00337882"/>
    <w:rsid w:val="003500C7"/>
    <w:rsid w:val="003706FE"/>
    <w:rsid w:val="00397878"/>
    <w:rsid w:val="004056FB"/>
    <w:rsid w:val="00461821"/>
    <w:rsid w:val="00464189"/>
    <w:rsid w:val="004A2F4E"/>
    <w:rsid w:val="004D0FEC"/>
    <w:rsid w:val="00503651"/>
    <w:rsid w:val="00506FAE"/>
    <w:rsid w:val="00521397"/>
    <w:rsid w:val="005257AC"/>
    <w:rsid w:val="00527DD1"/>
    <w:rsid w:val="0055149F"/>
    <w:rsid w:val="00584744"/>
    <w:rsid w:val="005D19D2"/>
    <w:rsid w:val="006249BD"/>
    <w:rsid w:val="007708B7"/>
    <w:rsid w:val="007E7621"/>
    <w:rsid w:val="00834F9F"/>
    <w:rsid w:val="009A7ACE"/>
    <w:rsid w:val="00A63481"/>
    <w:rsid w:val="00A96A59"/>
    <w:rsid w:val="00AE0F32"/>
    <w:rsid w:val="00B00509"/>
    <w:rsid w:val="00B50A3A"/>
    <w:rsid w:val="00C94C72"/>
    <w:rsid w:val="00CA556A"/>
    <w:rsid w:val="00D824EB"/>
    <w:rsid w:val="00DB5FCF"/>
    <w:rsid w:val="00E0671B"/>
    <w:rsid w:val="00E36D69"/>
    <w:rsid w:val="00E9313E"/>
    <w:rsid w:val="00EB306D"/>
    <w:rsid w:val="00EB5206"/>
    <w:rsid w:val="00EE4030"/>
    <w:rsid w:val="00F17A4F"/>
    <w:rsid w:val="00F242A9"/>
    <w:rsid w:val="00F61961"/>
    <w:rsid w:val="00F802A6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E1905C"/>
  <w15:chartTrackingRefBased/>
  <w15:docId w15:val="{7C263363-092F-417D-8E3E-BEC2F6BE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74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74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5F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FCF"/>
  </w:style>
  <w:style w:type="paragraph" w:styleId="Footer">
    <w:name w:val="footer"/>
    <w:basedOn w:val="Normal"/>
    <w:link w:val="FooterChar"/>
    <w:uiPriority w:val="99"/>
    <w:unhideWhenUsed/>
    <w:rsid w:val="00DB5F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FCF"/>
  </w:style>
  <w:style w:type="paragraph" w:styleId="ListParagraph">
    <w:name w:val="List Paragraph"/>
    <w:basedOn w:val="Normal"/>
    <w:uiPriority w:val="34"/>
    <w:qFormat/>
    <w:rsid w:val="00283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5</cp:revision>
  <cp:lastPrinted>2024-06-09T15:20:00Z</cp:lastPrinted>
  <dcterms:created xsi:type="dcterms:W3CDTF">2024-09-26T09:13:00Z</dcterms:created>
  <dcterms:modified xsi:type="dcterms:W3CDTF">2024-12-28T12:01:00Z</dcterms:modified>
</cp:coreProperties>
</file>